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F04" w:rsidRPr="000F6F04" w:rsidRDefault="000F6F04" w:rsidP="000F6F04">
      <w:pPr>
        <w:jc w:val="center"/>
      </w:pPr>
      <w:r w:rsidRPr="000F6F04">
        <w:rPr>
          <w:noProof/>
        </w:rPr>
        <w:drawing>
          <wp:inline distT="0" distB="0" distL="0" distR="0" wp14:anchorId="2F6DB57F" wp14:editId="1ED89ABD">
            <wp:extent cx="419100" cy="457200"/>
            <wp:effectExtent l="0" t="0" r="0" b="0"/>
            <wp:docPr id="1" name="Рисунок 2" descr="https://rkn.gov.ru/images/ea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rkn.gov.ru/images/eag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04" w:rsidRPr="000F6F04" w:rsidRDefault="000F6F04" w:rsidP="000F6F04">
      <w:pPr>
        <w:spacing w:before="100" w:beforeAutospacing="1" w:after="100" w:afterAutospacing="1"/>
        <w:jc w:val="center"/>
      </w:pPr>
      <w:r w:rsidRPr="000F6F04">
        <w:t>МИНИСТЕРСТВО СВЯЗИ И МАССОВЫХ КОММУНИКАЦИЙ РОССИЙСКОЙ ФЕДЕРАЦИИ</w:t>
      </w:r>
    </w:p>
    <w:p w:rsidR="000F6F04" w:rsidRPr="000F6F04" w:rsidRDefault="000F6F04" w:rsidP="000F6F04">
      <w:pPr>
        <w:spacing w:before="100" w:beforeAutospacing="1" w:after="100" w:afterAutospacing="1"/>
        <w:jc w:val="center"/>
      </w:pPr>
      <w:r w:rsidRPr="000F6F04">
        <w:t xml:space="preserve">ФЕДЕРАЛЬНАЯ СЛУЖБА ПО НАДЗОРУ В СФЕРЕ </w:t>
      </w:r>
      <w:proofErr w:type="gramStart"/>
      <w:r w:rsidRPr="000F6F04">
        <w:t>СВЯЗИ,</w:t>
      </w:r>
      <w:bookmarkStart w:id="0" w:name="_GoBack"/>
      <w:bookmarkEnd w:id="0"/>
      <w:r w:rsidRPr="000F6F04">
        <w:br/>
        <w:t>ИНФОРМАЦИОННЫХ</w:t>
      </w:r>
      <w:proofErr w:type="gramEnd"/>
      <w:r w:rsidRPr="000F6F04">
        <w:t xml:space="preserve"> ТЕХНОЛОГИЙ И МАССОВЫХ КОММУНИКАЦИЙ </w:t>
      </w:r>
      <w:r w:rsidRPr="000F6F04">
        <w:br/>
        <w:t>(РОСКОМНАДЗОР)</w:t>
      </w:r>
    </w:p>
    <w:p w:rsidR="000F6F04" w:rsidRPr="000F6F04" w:rsidRDefault="000F6F04" w:rsidP="000F6F0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F6F04">
        <w:rPr>
          <w:b/>
          <w:bCs/>
          <w:sz w:val="36"/>
          <w:szCs w:val="36"/>
        </w:rPr>
        <w:t>Некоммерческое партнерство "Новое поколение"</w:t>
      </w:r>
    </w:p>
    <w:p w:rsidR="000F6F04" w:rsidRPr="000F6F04" w:rsidRDefault="000F6F04" w:rsidP="000F6F04">
      <w:pPr>
        <w:spacing w:before="100" w:beforeAutospacing="1" w:after="100" w:afterAutospacing="1"/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6570"/>
      </w:tblGrid>
      <w:tr w:rsidR="000F6F04" w:rsidRPr="000F6F04" w:rsidTr="000F6F04">
        <w:trPr>
          <w:tblCellSpacing w:w="0" w:type="dxa"/>
        </w:trPr>
        <w:tc>
          <w:tcPr>
            <w:tcW w:w="1500" w:type="pct"/>
            <w:vAlign w:val="center"/>
            <w:hideMark/>
          </w:tcPr>
          <w:p w:rsidR="000F6F04" w:rsidRPr="000F6F04" w:rsidRDefault="000F6F04" w:rsidP="000F6F04">
            <w:r w:rsidRPr="000F6F04">
              <w:t>Номер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59-18-006506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Основание внесения оператора в реестр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Приказ № 371 от 13.12.2018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Наименование оператора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Некоммерческое партнерство "Новое поколение"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ИНН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5904089876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Адрес местонахождения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 xml:space="preserve">Пермский </w:t>
            </w:r>
            <w:proofErr w:type="gramStart"/>
            <w:r w:rsidRPr="000F6F04">
              <w:t>край.,</w:t>
            </w:r>
            <w:proofErr w:type="gramEnd"/>
            <w:r w:rsidRPr="000F6F04">
              <w:t xml:space="preserve"> г. Пермь, ул. Куйбышева, </w:t>
            </w:r>
            <w:proofErr w:type="spellStart"/>
            <w:r w:rsidRPr="000F6F04">
              <w:t>д.ДОМ</w:t>
            </w:r>
            <w:proofErr w:type="spellEnd"/>
            <w:r w:rsidRPr="000F6F04">
              <w:t xml:space="preserve"> 114, </w:t>
            </w:r>
            <w:proofErr w:type="spellStart"/>
            <w:r w:rsidRPr="000F6F04">
              <w:t>кв.ОФИС</w:t>
            </w:r>
            <w:proofErr w:type="spellEnd"/>
            <w:r w:rsidRPr="000F6F04">
              <w:t xml:space="preserve"> 25В 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Дата регистрации уведомления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11.12.2018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Субъекты РФ, на территории которых происходит обработка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Пермский край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Цель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заключение трудовых и иных договоров; начисление и выплата заработной платы; ведение личных карточек сотрудников Организации; регистрация и обработка сведений о профессиональной служебной деятельности работников Организации; предоставление сведений в Управление пенсионного фонда Российской Федерации, инспекцию Федеральной налоговой службы Российской Федерации; регистрация сведений, необходимых для надлежащего оказания услуг по организации отдыха и оздоровления детей, а также иных услуг, не противоречащих Уставной деятельности Организации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Правовое основание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 xml:space="preserve">Трудовой кодекс РФ Федеральный закон от 27.07.2006 № 149-ФЗ «Об информации, информационных технологиях и о защите информации»; 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автоматизации»; 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данных». Правила внутреннего трудового распорядка НП Новое поколение Положение о персональных данных работников Положение о защите персональных данных </w:t>
            </w:r>
            <w:r w:rsidRPr="000F6F04">
              <w:lastRenderedPageBreak/>
              <w:t>клиентов Политика НП Новое поколение в отношении обработки персональных данных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lastRenderedPageBreak/>
              <w:t>описание мер, предусмотренных ст. 18.1 и 19 Закона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 xml:space="preserve">Приказом оператора назначено лицо, ответственное за организацию обработки персональных </w:t>
            </w:r>
            <w:proofErr w:type="spellStart"/>
            <w:proofErr w:type="gramStart"/>
            <w:r w:rsidRPr="000F6F04">
              <w:t>данных;изданы</w:t>
            </w:r>
            <w:proofErr w:type="spellEnd"/>
            <w:proofErr w:type="gramEnd"/>
            <w:r w:rsidRPr="000F6F04">
              <w:t xml:space="preserve"> нормативно-правовые документы, определяющие политику оператора в отношении обработки персональных данный, локальные </w:t>
            </w:r>
            <w:proofErr w:type="spellStart"/>
            <w:r w:rsidRPr="000F6F04">
              <w:t>акты.Сотрудники</w:t>
            </w:r>
            <w:proofErr w:type="spellEnd"/>
            <w:r w:rsidRPr="000F6F04">
              <w:t xml:space="preserve">, имеющие доступ к персональным данным ознакомлены с Положением, правилами обработки, хранения и уничтожения персональных </w:t>
            </w:r>
            <w:proofErr w:type="spellStart"/>
            <w:r w:rsidRPr="000F6F04">
              <w:t>данных,осуществлением</w:t>
            </w:r>
            <w:proofErr w:type="spellEnd"/>
            <w:r w:rsidRPr="000F6F04">
              <w:t xml:space="preserve"> внутреннего контроля; приняты формы актов списания бумажных носителей и уничтожения съемных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ФИО физического лица или наименование юридического лица, ответственных за обработку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Денисова Инна Анатольевна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номера их контактных телефонов, почтовые адреса и адреса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(342)2826000, 2826040</w:t>
            </w:r>
            <w:r w:rsidRPr="000F6F04">
              <w:br/>
              <w:t>614070, г. Пермь, Бульвар Гагарина 44а, 3-ий этаж</w:t>
            </w:r>
            <w:r w:rsidRPr="000F6F04">
              <w:br/>
              <w:t>office@npcamp.ru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Дата начала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09.10.2003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Срок или условие прекращения обработки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Закрытие организации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Дата и основание внесения записи в реестр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Приказ № 371 от 13.12.2018</w:t>
            </w:r>
          </w:p>
        </w:tc>
      </w:tr>
    </w:tbl>
    <w:p w:rsidR="000F6F04" w:rsidRPr="000F6F04" w:rsidRDefault="000F6F04" w:rsidP="000F6F04"/>
    <w:p w:rsidR="000F6F04" w:rsidRPr="000F6F04" w:rsidRDefault="000F6F04" w:rsidP="000F6F0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0F6F04">
        <w:rPr>
          <w:b/>
          <w:bCs/>
          <w:sz w:val="36"/>
          <w:szCs w:val="36"/>
        </w:rPr>
        <w:t>Список информационных систем и их параметры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9"/>
        <w:gridCol w:w="6726"/>
      </w:tblGrid>
      <w:tr w:rsidR="000F6F04" w:rsidRPr="000F6F04" w:rsidTr="000F6F04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F6F04" w:rsidRPr="000F6F04" w:rsidRDefault="000F6F04" w:rsidP="000F6F04">
            <w:r w:rsidRPr="000F6F04">
              <w:rPr>
                <w:b/>
                <w:bCs/>
              </w:rPr>
              <w:t>№1</w:t>
            </w:r>
            <w:r w:rsidRPr="000F6F04">
              <w:t xml:space="preserve"> 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категории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фамилия, имя, отчество,</w:t>
            </w:r>
            <w:r w:rsidR="0021266C">
              <w:t xml:space="preserve"> </w:t>
            </w:r>
            <w:r w:rsidRPr="000F6F04">
              <w:t>год рождения,</w:t>
            </w:r>
            <w:r w:rsidR="0021266C">
              <w:t xml:space="preserve"> </w:t>
            </w:r>
            <w:r w:rsidRPr="000F6F04">
              <w:t>месяц рождения,</w:t>
            </w:r>
            <w:r w:rsidR="0021266C">
              <w:t xml:space="preserve"> </w:t>
            </w:r>
            <w:r w:rsidRPr="000F6F04">
              <w:t>дата рождения,</w:t>
            </w:r>
            <w:r w:rsidR="0021266C">
              <w:t xml:space="preserve"> </w:t>
            </w:r>
            <w:r w:rsidRPr="000F6F04">
              <w:t>место рождения,</w:t>
            </w:r>
            <w:r w:rsidR="0021266C">
              <w:t xml:space="preserve"> </w:t>
            </w:r>
            <w:r w:rsidRPr="000F6F04">
              <w:t>адрес,</w:t>
            </w:r>
            <w:r w:rsidR="0021266C">
              <w:t xml:space="preserve"> </w:t>
            </w:r>
            <w:r w:rsidRPr="000F6F04">
              <w:t>семейное положение,</w:t>
            </w:r>
            <w:r w:rsidR="0021266C">
              <w:t xml:space="preserve"> </w:t>
            </w:r>
            <w:r w:rsidRPr="000F6F04">
              <w:t>социальное положение,</w:t>
            </w:r>
            <w:r w:rsidR="0021266C">
              <w:t xml:space="preserve"> </w:t>
            </w:r>
            <w:r w:rsidRPr="000F6F04">
              <w:t>имущественное положение,</w:t>
            </w:r>
            <w:r w:rsidR="0021266C">
              <w:t xml:space="preserve"> </w:t>
            </w:r>
            <w:r w:rsidRPr="000F6F04">
              <w:t>образование,</w:t>
            </w:r>
            <w:r w:rsidR="0021266C">
              <w:t xml:space="preserve"> </w:t>
            </w:r>
            <w:r w:rsidRPr="000F6F04">
              <w:t>профессия,</w:t>
            </w:r>
            <w:r w:rsidR="0021266C">
              <w:t xml:space="preserve"> </w:t>
            </w:r>
            <w:r w:rsidRPr="000F6F04">
              <w:t>доходы; паспортные данные, ИНН, СНИЛС, сведения о воинской обязанности, документы об образовании, справка, выданная органами МВД России о наличии (отсутствии)судимости и (или) факта уголовного преследования либо о прекращении уголовного преследования по реабилитирующим основаниям, трудовой договор, документы, связанные с переводом и перемещением работника, личная карточка Т-2,характеристики и рекомендательные письма, копии- свидетельства о рождении детей, свидетельства о заключении брака, документа о праве на льготы;</w:t>
            </w:r>
            <w:r w:rsidR="0021266C">
              <w:t xml:space="preserve"> </w:t>
            </w:r>
            <w:r w:rsidRPr="000F6F04">
              <w:t>заявления работника о приеме на работу, увольнении, предоставлении отпуска;</w:t>
            </w:r>
            <w:r w:rsidR="0021266C">
              <w:t xml:space="preserve"> </w:t>
            </w:r>
            <w:r w:rsidRPr="000F6F04">
              <w:t>аттестационные листы.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 xml:space="preserve">категории субъектов, персональные данные </w:t>
            </w:r>
            <w:r w:rsidRPr="000F6F04">
              <w:lastRenderedPageBreak/>
              <w:t>которых обрабатываются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lastRenderedPageBreak/>
              <w:t xml:space="preserve">работники, состоящие в трудовых отношениях с НП Новое поколение, физические лица, заключающие договоры на </w:t>
            </w:r>
            <w:r w:rsidRPr="000F6F04">
              <w:lastRenderedPageBreak/>
              <w:t>оказание услуг отдыха и оздоровления физические лица - дети (6-17 лет) - получающие услугу отдыха и оздоровления физические лица,</w:t>
            </w:r>
            <w:r w:rsidR="0021266C">
              <w:t xml:space="preserve"> </w:t>
            </w:r>
            <w:r w:rsidRPr="000F6F04">
              <w:t>состоящие в иных гражданско-правовых отношениях с НП Новое поколение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lastRenderedPageBreak/>
              <w:t>перечень действий с персональными данными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сбор, систематизация, накопление, хранение, уточнение (обновление, изменение), использование распространение (в том числе передача), обезличивание, блокирование, уничтожение персональных данных работников и клиентской базы.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обработка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смешанная,</w:t>
            </w:r>
            <w:r w:rsidR="0021266C">
              <w:t xml:space="preserve"> </w:t>
            </w:r>
            <w:r w:rsidRPr="000F6F04">
              <w:t>с передачей по внутренней сети юридического лица,</w:t>
            </w:r>
            <w:r w:rsidR="0021266C">
              <w:t xml:space="preserve"> </w:t>
            </w:r>
            <w:r w:rsidRPr="000F6F04">
              <w:t>с передачей по сети Интернет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трансграничная передача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нет</w:t>
            </w:r>
          </w:p>
        </w:tc>
      </w:tr>
      <w:tr w:rsidR="000F6F04" w:rsidRPr="000F6F04" w:rsidTr="000F6F04">
        <w:trPr>
          <w:tblCellSpacing w:w="0" w:type="dxa"/>
        </w:trPr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сведения о местонахождении баз данных</w:t>
            </w:r>
          </w:p>
        </w:tc>
        <w:tc>
          <w:tcPr>
            <w:tcW w:w="0" w:type="auto"/>
            <w:vAlign w:val="center"/>
            <w:hideMark/>
          </w:tcPr>
          <w:p w:rsidR="000F6F04" w:rsidRPr="000F6F04" w:rsidRDefault="000F6F04" w:rsidP="000F6F04">
            <w:r w:rsidRPr="000F6F04">
              <w:t>Россия</w:t>
            </w:r>
          </w:p>
        </w:tc>
      </w:tr>
    </w:tbl>
    <w:p w:rsidR="000F6F04" w:rsidRPr="000F6F04" w:rsidRDefault="000F6F04" w:rsidP="000F6F04">
      <w:pPr>
        <w:spacing w:before="100" w:beforeAutospacing="1" w:after="100" w:afterAutospacing="1"/>
      </w:pPr>
      <w:r w:rsidRPr="000F6F04">
        <w:rPr>
          <w:b/>
          <w:bCs/>
        </w:rPr>
        <w:t xml:space="preserve">Адрес статьи: </w:t>
      </w:r>
      <w:hyperlink r:id="rId5" w:tgtFrame="_blank" w:history="1">
        <w:r w:rsidRPr="000F6F04">
          <w:rPr>
            <w:color w:val="0000FF"/>
            <w:u w:val="single"/>
          </w:rPr>
          <w:t>https://rkn.gov.ru/personal-data/register/?id=59-18-006506</w:t>
        </w:r>
      </w:hyperlink>
    </w:p>
    <w:p w:rsidR="00397087" w:rsidRDefault="00397087"/>
    <w:sectPr w:rsidR="0039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98"/>
    <w:rsid w:val="000A6732"/>
    <w:rsid w:val="000F6F04"/>
    <w:rsid w:val="0021266C"/>
    <w:rsid w:val="00397087"/>
    <w:rsid w:val="0086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C2D9BA-ED50-4E0C-9354-D50CEE56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732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A673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6F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F0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AEAEA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kn.gov.ru/personal-data/register/?id=59-18-00650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723</Words>
  <Characters>4123</Characters>
  <Application>Microsoft Office Word</Application>
  <DocSecurity>0</DocSecurity>
  <Lines>34</Lines>
  <Paragraphs>9</Paragraphs>
  <ScaleCrop>false</ScaleCrop>
  <Company>Krokoz™ Inc.</Company>
  <LinksUpToDate>false</LinksUpToDate>
  <CharactersWithSpaces>4837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Ежов Сергей</cp:lastModifiedBy>
  <cp:revision>3</cp:revision>
  <dcterms:created xsi:type="dcterms:W3CDTF">2019-01-18T09:09:00Z</dcterms:created>
  <dcterms:modified xsi:type="dcterms:W3CDTF">2019-01-21T05:33:00Z</dcterms:modified>
</cp:coreProperties>
</file>